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675"/>
        <w:tblW w:w="129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363"/>
        <w:gridCol w:w="9822"/>
        <w:gridCol w:w="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发车时间</w:t>
            </w:r>
          </w:p>
        </w:tc>
        <w:tc>
          <w:tcPr>
            <w:tcW w:w="984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 w:after="100" w:afterAutospacing="1"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运行线路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46" w:hRule="atLeast"/>
        </w:trPr>
        <w:tc>
          <w:tcPr>
            <w:tcW w:w="17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上午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6:50</w:t>
            </w:r>
          </w:p>
        </w:tc>
        <w:tc>
          <w:tcPr>
            <w:tcW w:w="98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东线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文津花园小区北门→会展中心→利民路大转盘→南瑞→学院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172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7"/>
                <w:szCs w:val="27"/>
              </w:rPr>
              <w:t>7:00</w:t>
            </w:r>
          </w:p>
        </w:tc>
        <w:tc>
          <w:tcPr>
            <w:tcW w:w="982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西线：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赭山校区停车场（物理楼前）→赭山校区西大门（星光灿烂）→附中→ 工商局→绿影小区→大富小区→莲塘小区→学院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17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中午</w:t>
            </w: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12:00</w:t>
            </w:r>
          </w:p>
        </w:tc>
        <w:tc>
          <w:tcPr>
            <w:tcW w:w="9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学院→莲塘小区→大富小区→绿影小区→工商局→附中→赭山校区西大门（星光灿烂对面）→中国银行（左岸小区）→南瑞→利民路大转盘→会展中心→花津校区北大门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1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13:10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（春夏）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12:50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（秋冬）</w:t>
            </w:r>
          </w:p>
        </w:tc>
        <w:tc>
          <w:tcPr>
            <w:tcW w:w="9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花津校区北大门→会展中心→利民路大转盘→南瑞→大润发超市→赭山校区西大门（星光灿烂）→附中→工商局→绿影小区→大富小区→莲塘小区→学院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17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下午</w:t>
            </w:r>
          </w:p>
        </w:tc>
        <w:tc>
          <w:tcPr>
            <w:tcW w:w="13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5:30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（春夏）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5:00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（秋冬）</w:t>
            </w:r>
          </w:p>
        </w:tc>
        <w:tc>
          <w:tcPr>
            <w:tcW w:w="9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东线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学院→南瑞→利民路大转盘→会展中心→文津花园小区北门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056" w:hRule="atLeast"/>
        </w:trPr>
        <w:tc>
          <w:tcPr>
            <w:tcW w:w="1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</w:rPr>
              <w:t>西线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学院→莲塘小区→大富小区→绿影小区→工商局→附中→赭山校区西小门→赭山校区停车场（物理楼前）</w:t>
            </w:r>
          </w:p>
        </w:tc>
      </w:tr>
    </w:tbl>
    <w:p>
      <w:pPr>
        <w:jc w:val="center"/>
        <w:rPr>
          <w:b/>
          <w:sz w:val="36"/>
          <w:szCs w:val="36"/>
        </w:rPr>
      </w:pPr>
      <w:bookmarkStart w:id="1" w:name="_GoBack"/>
      <w:bookmarkStart w:id="0" w:name="OLE_LINK1"/>
      <w:r>
        <w:rPr>
          <w:rFonts w:hint="eastAsia"/>
          <w:b/>
          <w:sz w:val="36"/>
          <w:szCs w:val="36"/>
        </w:rPr>
        <w:t>2016年10月校车运行路线图(拟调整)</w:t>
      </w:r>
      <w:bookmarkEnd w:id="0"/>
    </w:p>
    <w:bookmarkEnd w:id="1"/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备注： 10月8日—14日期间校车将按照上述路线试运行。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F64"/>
    <w:rsid w:val="00045BE8"/>
    <w:rsid w:val="000A4CAC"/>
    <w:rsid w:val="000B2E13"/>
    <w:rsid w:val="00185495"/>
    <w:rsid w:val="00206D41"/>
    <w:rsid w:val="0021056E"/>
    <w:rsid w:val="00235C67"/>
    <w:rsid w:val="00285779"/>
    <w:rsid w:val="002A1818"/>
    <w:rsid w:val="002B1D6E"/>
    <w:rsid w:val="002C5E56"/>
    <w:rsid w:val="003469FC"/>
    <w:rsid w:val="00360EC4"/>
    <w:rsid w:val="003D1D4E"/>
    <w:rsid w:val="00440406"/>
    <w:rsid w:val="00454D4C"/>
    <w:rsid w:val="00472E06"/>
    <w:rsid w:val="004E42B2"/>
    <w:rsid w:val="004F1379"/>
    <w:rsid w:val="00556B73"/>
    <w:rsid w:val="00586B07"/>
    <w:rsid w:val="006A7778"/>
    <w:rsid w:val="006F172C"/>
    <w:rsid w:val="00760AAC"/>
    <w:rsid w:val="00762F05"/>
    <w:rsid w:val="0077623D"/>
    <w:rsid w:val="007E3C62"/>
    <w:rsid w:val="008354E8"/>
    <w:rsid w:val="008507BF"/>
    <w:rsid w:val="008A1B91"/>
    <w:rsid w:val="009A16A7"/>
    <w:rsid w:val="009B07F6"/>
    <w:rsid w:val="00A733D7"/>
    <w:rsid w:val="00AA55E4"/>
    <w:rsid w:val="00B01186"/>
    <w:rsid w:val="00B232D7"/>
    <w:rsid w:val="00B3218D"/>
    <w:rsid w:val="00C1601B"/>
    <w:rsid w:val="00C21F60"/>
    <w:rsid w:val="00C73CF7"/>
    <w:rsid w:val="00C86FA7"/>
    <w:rsid w:val="00C90290"/>
    <w:rsid w:val="00DA1325"/>
    <w:rsid w:val="00DF45ED"/>
    <w:rsid w:val="00ED3F64"/>
    <w:rsid w:val="00F0610B"/>
    <w:rsid w:val="00F22DE7"/>
    <w:rsid w:val="00F342D2"/>
    <w:rsid w:val="00F53970"/>
    <w:rsid w:val="00F63B0C"/>
    <w:rsid w:val="00F878D1"/>
    <w:rsid w:val="00FE4733"/>
    <w:rsid w:val="6C2500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D297B-EA0E-4C14-9AF7-0E75B90D38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2016-09-26T02:14:00Z</dcterms:created>
  <dc:creator>Administrator</dc:creator>
  <cp:lastModifiedBy>Administrator</cp:lastModifiedBy>
  <cp:lastPrinted>2016-08-29T01:11:00Z</cp:lastPrinted>
  <dcterms:modified xsi:type="dcterms:W3CDTF">2016-09-28T04:08:08Z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